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9" w:rsidRPr="00994418" w:rsidRDefault="00222C59" w:rsidP="00222C59">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t xml:space="preserve">Arts plastiques </w:t>
      </w:r>
    </w:p>
    <w:p w:rsidR="00222C59" w:rsidRDefault="00222C59" w:rsidP="00222C59">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w:t>
      </w:r>
      <w:proofErr w:type="gramStart"/>
      <w:r w:rsidRPr="00E0492D">
        <w:rPr>
          <w:rFonts w:cs="Calibri"/>
          <w:sz w:val="20"/>
          <w:szCs w:val="20"/>
        </w:rPr>
        <w:t>plastiques ,</w:t>
      </w:r>
      <w:proofErr w:type="gramEnd"/>
      <w:r w:rsidRPr="00E0492D">
        <w:rPr>
          <w:rFonts w:cs="Calibri"/>
          <w:sz w:val="20"/>
          <w:szCs w:val="20"/>
        </w:rPr>
        <w:t xml:space="preserve">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222C59" w:rsidRDefault="00222C59" w:rsidP="00222C59">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222C59" w:rsidRPr="00B316AE" w:rsidRDefault="00222C59" w:rsidP="00222C59">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5"/>
        <w:gridCol w:w="1953"/>
      </w:tblGrid>
      <w:tr w:rsidR="00222C59" w:rsidRPr="00994418" w:rsidTr="00407BF8">
        <w:tc>
          <w:tcPr>
            <w:tcW w:w="7905" w:type="dxa"/>
            <w:shd w:val="clear" w:color="auto" w:fill="DAEEF3"/>
            <w:vAlign w:val="center"/>
          </w:tcPr>
          <w:p w:rsidR="00222C59" w:rsidRPr="00994418" w:rsidRDefault="00222C59" w:rsidP="00407BF8">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222C59" w:rsidRPr="00994418" w:rsidRDefault="00222C59" w:rsidP="00407BF8">
            <w:pPr>
              <w:shd w:val="clear" w:color="auto" w:fill="DAEEF3"/>
              <w:spacing w:after="0" w:line="240" w:lineRule="auto"/>
              <w:jc w:val="center"/>
              <w:rPr>
                <w:b/>
                <w:sz w:val="24"/>
                <w:szCs w:val="24"/>
              </w:rPr>
            </w:pPr>
            <w:r w:rsidRPr="00994418">
              <w:rPr>
                <w:b/>
                <w:sz w:val="24"/>
                <w:szCs w:val="24"/>
              </w:rPr>
              <w:t>Domaines du socle</w:t>
            </w:r>
          </w:p>
        </w:tc>
      </w:tr>
      <w:tr w:rsidR="00222C59" w:rsidRPr="00B316AE" w:rsidTr="00407BF8">
        <w:tc>
          <w:tcPr>
            <w:tcW w:w="7905"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222C59" w:rsidRDefault="00222C59" w:rsidP="00222C59">
            <w:pPr>
              <w:numPr>
                <w:ilvl w:val="0"/>
                <w:numId w:val="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222C59" w:rsidRDefault="00222C59" w:rsidP="00222C59">
            <w:pPr>
              <w:numPr>
                <w:ilvl w:val="0"/>
                <w:numId w:val="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222C59" w:rsidRPr="00B316AE" w:rsidRDefault="00222C59" w:rsidP="00222C59">
            <w:pPr>
              <w:numPr>
                <w:ilvl w:val="0"/>
                <w:numId w:val="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222C59" w:rsidRPr="00B316AE" w:rsidRDefault="00222C59" w:rsidP="00222C59">
            <w:pPr>
              <w:numPr>
                <w:ilvl w:val="0"/>
                <w:numId w:val="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1, 2, 4, 5</w:t>
            </w:r>
          </w:p>
          <w:p w:rsidR="00222C59" w:rsidRPr="00B316AE" w:rsidRDefault="00222C59" w:rsidP="00407BF8">
            <w:pPr>
              <w:shd w:val="clear" w:color="auto" w:fill="DAEEF3"/>
              <w:spacing w:after="0" w:line="240" w:lineRule="auto"/>
              <w:jc w:val="center"/>
              <w:rPr>
                <w:sz w:val="20"/>
                <w:szCs w:val="20"/>
              </w:rPr>
            </w:pPr>
          </w:p>
          <w:p w:rsidR="00222C59" w:rsidRPr="00B316AE" w:rsidRDefault="00222C59" w:rsidP="00407BF8">
            <w:pPr>
              <w:shd w:val="clear" w:color="auto" w:fill="DAEEF3"/>
              <w:spacing w:after="0" w:line="240" w:lineRule="auto"/>
              <w:jc w:val="center"/>
              <w:rPr>
                <w:sz w:val="20"/>
                <w:szCs w:val="20"/>
              </w:rPr>
            </w:pPr>
          </w:p>
        </w:tc>
      </w:tr>
    </w:tbl>
    <w:p w:rsidR="00222C59" w:rsidRDefault="00222C59" w:rsidP="00222C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5"/>
        <w:gridCol w:w="1953"/>
      </w:tblGrid>
      <w:tr w:rsidR="00222C59" w:rsidRPr="00B316AE" w:rsidTr="00407BF8">
        <w:tc>
          <w:tcPr>
            <w:tcW w:w="7905"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222C59" w:rsidRPr="00D67CDE" w:rsidRDefault="00222C59" w:rsidP="00222C59">
            <w:pPr>
              <w:numPr>
                <w:ilvl w:val="0"/>
                <w:numId w:val="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222C59" w:rsidRPr="00B316AE" w:rsidRDefault="00222C59" w:rsidP="00222C59">
            <w:pPr>
              <w:numPr>
                <w:ilvl w:val="0"/>
                <w:numId w:val="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222C59" w:rsidRPr="00B316AE" w:rsidRDefault="00222C59" w:rsidP="00222C59">
            <w:pPr>
              <w:numPr>
                <w:ilvl w:val="0"/>
                <w:numId w:val="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222C59" w:rsidRPr="00B316AE" w:rsidRDefault="00222C59" w:rsidP="00222C59">
            <w:pPr>
              <w:numPr>
                <w:ilvl w:val="0"/>
                <w:numId w:val="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2, 3, 5</w:t>
            </w:r>
          </w:p>
          <w:p w:rsidR="00222C59" w:rsidRPr="00B316AE" w:rsidRDefault="00222C59" w:rsidP="00407BF8">
            <w:pPr>
              <w:shd w:val="clear" w:color="auto" w:fill="DAEEF3"/>
              <w:spacing w:after="0" w:line="240" w:lineRule="auto"/>
              <w:jc w:val="center"/>
              <w:rPr>
                <w:sz w:val="20"/>
                <w:szCs w:val="20"/>
              </w:rPr>
            </w:pPr>
          </w:p>
          <w:p w:rsidR="00222C59" w:rsidRPr="00B316AE" w:rsidRDefault="00222C59" w:rsidP="00407BF8">
            <w:pPr>
              <w:shd w:val="clear" w:color="auto" w:fill="DAEEF3"/>
              <w:spacing w:after="0" w:line="240" w:lineRule="auto"/>
              <w:jc w:val="center"/>
              <w:rPr>
                <w:sz w:val="20"/>
                <w:szCs w:val="20"/>
              </w:rPr>
            </w:pPr>
          </w:p>
        </w:tc>
      </w:tr>
      <w:tr w:rsidR="00222C59" w:rsidRPr="00B316AE" w:rsidTr="00407BF8">
        <w:tc>
          <w:tcPr>
            <w:tcW w:w="7905"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222C59" w:rsidRPr="00B316AE" w:rsidRDefault="00222C59" w:rsidP="00222C59">
            <w:pPr>
              <w:numPr>
                <w:ilvl w:val="0"/>
                <w:numId w:val="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222C59" w:rsidRPr="00B316AE" w:rsidRDefault="00222C59" w:rsidP="00222C59">
            <w:pPr>
              <w:numPr>
                <w:ilvl w:val="0"/>
                <w:numId w:val="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222C59" w:rsidRPr="00B316AE" w:rsidRDefault="00222C59" w:rsidP="00222C59">
            <w:pPr>
              <w:numPr>
                <w:ilvl w:val="0"/>
                <w:numId w:val="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1, 3</w:t>
            </w:r>
          </w:p>
          <w:p w:rsidR="00222C59" w:rsidRPr="00B316AE" w:rsidRDefault="00222C59" w:rsidP="00407BF8">
            <w:pPr>
              <w:shd w:val="clear" w:color="auto" w:fill="DAEEF3"/>
              <w:spacing w:after="0" w:line="240" w:lineRule="auto"/>
              <w:jc w:val="center"/>
              <w:rPr>
                <w:sz w:val="20"/>
                <w:szCs w:val="20"/>
              </w:rPr>
            </w:pPr>
          </w:p>
        </w:tc>
      </w:tr>
      <w:tr w:rsidR="00222C59" w:rsidRPr="00B316AE" w:rsidTr="00407BF8">
        <w:tc>
          <w:tcPr>
            <w:tcW w:w="7905"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222C59" w:rsidRDefault="00222C59" w:rsidP="00222C59">
            <w:pPr>
              <w:numPr>
                <w:ilvl w:val="0"/>
                <w:numId w:val="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222C59" w:rsidRPr="00B316AE" w:rsidRDefault="00222C59" w:rsidP="00222C59">
            <w:pPr>
              <w:numPr>
                <w:ilvl w:val="0"/>
                <w:numId w:val="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222C59" w:rsidRPr="00B316AE" w:rsidRDefault="00222C59" w:rsidP="00222C59">
            <w:pPr>
              <w:numPr>
                <w:ilvl w:val="0"/>
                <w:numId w:val="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1, 3, 5</w:t>
            </w:r>
          </w:p>
        </w:tc>
      </w:tr>
    </w:tbl>
    <w:p w:rsidR="00222C59" w:rsidRDefault="00222C59" w:rsidP="00222C59">
      <w:pPr>
        <w:spacing w:after="0" w:line="240" w:lineRule="auto"/>
        <w:jc w:val="both"/>
        <w:rPr>
          <w:rFonts w:cs="Calibri"/>
          <w:sz w:val="20"/>
          <w:szCs w:val="20"/>
          <w:lang w:eastAsia="zh-CN" w:bidi="hi-IN"/>
        </w:rPr>
      </w:pPr>
    </w:p>
    <w:p w:rsidR="00222C59" w:rsidRDefault="00222C59" w:rsidP="00222C59">
      <w:pPr>
        <w:spacing w:after="0" w:line="240" w:lineRule="auto"/>
        <w:jc w:val="both"/>
        <w:rPr>
          <w:rFonts w:cs="Calibri"/>
          <w:sz w:val="20"/>
          <w:szCs w:val="20"/>
          <w:lang w:eastAsia="zh-CN" w:bidi="hi-IN"/>
        </w:rPr>
      </w:pPr>
    </w:p>
    <w:p w:rsidR="00222C59" w:rsidRDefault="00222C59" w:rsidP="00222C59">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222C59" w:rsidRDefault="00222C59" w:rsidP="00222C59">
      <w:pPr>
        <w:numPr>
          <w:ilvl w:val="0"/>
          <w:numId w:val="1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222C59" w:rsidRDefault="00222C59" w:rsidP="00222C59">
      <w:pPr>
        <w:numPr>
          <w:ilvl w:val="0"/>
          <w:numId w:val="1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222C59" w:rsidRPr="00657C7A" w:rsidRDefault="00222C59" w:rsidP="00222C59">
      <w:pPr>
        <w:numPr>
          <w:ilvl w:val="0"/>
          <w:numId w:val="1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222C59" w:rsidRDefault="00222C59" w:rsidP="00222C59">
      <w:pPr>
        <w:spacing w:after="0" w:line="240" w:lineRule="auto"/>
        <w:jc w:val="both"/>
        <w:rPr>
          <w:rFonts w:cs="Calibri"/>
          <w:sz w:val="20"/>
          <w:szCs w:val="20"/>
          <w:lang w:eastAsia="zh-CN" w:bidi="hi-IN"/>
        </w:rPr>
      </w:pPr>
    </w:p>
    <w:p w:rsidR="00222C59" w:rsidRDefault="00222C59" w:rsidP="00222C59">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222C59" w:rsidRPr="00657C7A" w:rsidRDefault="00222C59" w:rsidP="00222C59">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222C59" w:rsidRDefault="00222C59" w:rsidP="00222C59">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222C59" w:rsidRPr="000C631E" w:rsidRDefault="00222C59" w:rsidP="00222C59">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222C59" w:rsidRPr="000C631E" w:rsidRDefault="00222C59" w:rsidP="00222C59">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431"/>
      </w:tblGrid>
      <w:tr w:rsidR="00222C59" w:rsidRPr="00B316AE" w:rsidTr="00407BF8">
        <w:tc>
          <w:tcPr>
            <w:tcW w:w="5495" w:type="dxa"/>
            <w:shd w:val="clear" w:color="auto" w:fill="B6DDE8"/>
          </w:tcPr>
          <w:p w:rsidR="00222C59" w:rsidRPr="00B316AE" w:rsidRDefault="00222C59" w:rsidP="00407BF8">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222C59" w:rsidRPr="00B316AE" w:rsidRDefault="00222C59" w:rsidP="00407BF8">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222C59" w:rsidRPr="00B316AE" w:rsidTr="00407BF8">
        <w:tc>
          <w:tcPr>
            <w:tcW w:w="10477" w:type="dxa"/>
            <w:gridSpan w:val="2"/>
            <w:shd w:val="clear" w:color="auto" w:fill="DAEEF3"/>
          </w:tcPr>
          <w:p w:rsidR="00222C59" w:rsidRDefault="00222C59" w:rsidP="00407BF8">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222C59" w:rsidRPr="00B316AE" w:rsidTr="00407BF8">
        <w:tc>
          <w:tcPr>
            <w:tcW w:w="5495" w:type="dxa"/>
            <w:shd w:val="clear" w:color="auto" w:fill="auto"/>
            <w:vAlign w:val="center"/>
          </w:tcPr>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222C59"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222C59" w:rsidRDefault="00222C59" w:rsidP="00407BF8">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222C59" w:rsidRPr="00B316AE" w:rsidRDefault="00222C59" w:rsidP="00407BF8">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222C59" w:rsidRPr="00B316AE" w:rsidRDefault="00222C59" w:rsidP="00222C59">
            <w:pPr>
              <w:numPr>
                <w:ilvl w:val="0"/>
                <w:numId w:val="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222C59" w:rsidRPr="00154C97" w:rsidTr="00407BF8">
        <w:tc>
          <w:tcPr>
            <w:tcW w:w="10477" w:type="dxa"/>
            <w:gridSpan w:val="2"/>
            <w:shd w:val="clear" w:color="auto" w:fill="DAEEF3"/>
            <w:vAlign w:val="center"/>
          </w:tcPr>
          <w:p w:rsidR="00222C59" w:rsidRPr="00154C97" w:rsidRDefault="00222C59" w:rsidP="00407BF8">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222C59" w:rsidRPr="00B316AE" w:rsidTr="00407BF8">
        <w:tc>
          <w:tcPr>
            <w:tcW w:w="5495" w:type="dxa"/>
            <w:shd w:val="clear" w:color="auto" w:fill="auto"/>
            <w:vAlign w:val="center"/>
          </w:tcPr>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 xml:space="preserve">é des effets </w:t>
            </w:r>
            <w:r>
              <w:rPr>
                <w:rFonts w:eastAsia="Arial Unicode MS" w:cs="Arial"/>
                <w:color w:val="000000"/>
                <w:sz w:val="20"/>
                <w:szCs w:val="20"/>
                <w:u w:color="000000"/>
                <w:bdr w:val="nil"/>
                <w:lang w:eastAsia="fr-FR"/>
              </w:rPr>
              <w:lastRenderedPageBreak/>
              <w:t>plastiques induits ;</w:t>
            </w:r>
            <w:r w:rsidRPr="0070001F">
              <w:rPr>
                <w:rFonts w:eastAsia="Arial Unicode MS" w:cs="Arial"/>
                <w:color w:val="000000"/>
                <w:sz w:val="20"/>
                <w:szCs w:val="20"/>
                <w:u w:color="000000"/>
                <w:bdr w:val="nil"/>
                <w:lang w:eastAsia="fr-FR"/>
              </w:rPr>
              <w:t xml:space="preserve"> le sens produit par des techniques mixtes dans les pratiques </w:t>
            </w:r>
            <w:proofErr w:type="spellStart"/>
            <w:r w:rsidRPr="0070001F">
              <w:rPr>
                <w:rFonts w:eastAsia="Arial Unicode MS" w:cs="Arial"/>
                <w:color w:val="000000"/>
                <w:sz w:val="20"/>
                <w:szCs w:val="20"/>
                <w:u w:color="000000"/>
                <w:bdr w:val="nil"/>
                <w:lang w:eastAsia="fr-FR"/>
              </w:rPr>
              <w:t>bi-dimensionnelles</w:t>
            </w:r>
            <w:proofErr w:type="spellEnd"/>
            <w:r w:rsidRPr="0070001F">
              <w:rPr>
                <w:rFonts w:eastAsia="Arial Unicode MS" w:cs="Arial"/>
                <w:color w:val="000000"/>
                <w:sz w:val="20"/>
                <w:szCs w:val="20"/>
                <w:u w:color="000000"/>
                <w:bdr w:val="nil"/>
                <w:lang w:eastAsia="fr-FR"/>
              </w:rPr>
              <w:t xml:space="preserve"> et dans les f</w:t>
            </w:r>
            <w:r>
              <w:rPr>
                <w:rFonts w:eastAsia="Arial Unicode MS" w:cs="Arial"/>
                <w:color w:val="000000"/>
                <w:sz w:val="20"/>
                <w:szCs w:val="20"/>
                <w:u w:color="000000"/>
                <w:bdr w:val="nil"/>
                <w:lang w:eastAsia="fr-FR"/>
              </w:rPr>
              <w:t>abrications en trois dimensions.</w:t>
            </w:r>
          </w:p>
          <w:p w:rsidR="00222C59" w:rsidRPr="00507D82"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222C59" w:rsidRPr="00B316AE" w:rsidRDefault="00222C59" w:rsidP="00407BF8">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lastRenderedPageBreak/>
              <w:t>Prise en compte d</w:t>
            </w:r>
            <w:r w:rsidRPr="00E81BF8">
              <w:rPr>
                <w:rFonts w:eastAsia="Arial Unicode MS" w:cs="Arial"/>
                <w:iCs/>
                <w:color w:val="000000"/>
                <w:sz w:val="20"/>
                <w:szCs w:val="20"/>
                <w:u w:color="000000"/>
                <w:bdr w:val="nil"/>
                <w:lang w:eastAsia="fr-FR"/>
              </w:rPr>
              <w:t xml:space="preserve">es qualités formelles de matériaux, d’objets ou d’images dans leur </w:t>
            </w:r>
            <w:r w:rsidRPr="00E81BF8">
              <w:rPr>
                <w:rFonts w:eastAsia="Arial Unicode MS" w:cs="Arial"/>
                <w:iCs/>
                <w:color w:val="000000"/>
                <w:sz w:val="20"/>
                <w:szCs w:val="20"/>
                <w:u w:color="000000"/>
                <w:bdr w:val="nil"/>
                <w:lang w:eastAsia="fr-FR"/>
              </w:rPr>
              <w:lastRenderedPageBreak/>
              <w:t>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222C59" w:rsidRPr="00B316AE" w:rsidRDefault="00222C59" w:rsidP="00222C59">
            <w:pPr>
              <w:numPr>
                <w:ilvl w:val="0"/>
                <w:numId w:val="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222C59" w:rsidRPr="00154C97" w:rsidTr="00407BF8">
        <w:tc>
          <w:tcPr>
            <w:tcW w:w="10477" w:type="dxa"/>
            <w:gridSpan w:val="2"/>
            <w:shd w:val="clear" w:color="auto" w:fill="DAEEF3"/>
            <w:vAlign w:val="center"/>
          </w:tcPr>
          <w:p w:rsidR="00222C59" w:rsidRPr="00154C97" w:rsidRDefault="00222C59" w:rsidP="00407BF8">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222C59" w:rsidRPr="00B316AE" w:rsidTr="00407BF8">
        <w:tc>
          <w:tcPr>
            <w:tcW w:w="5495" w:type="dxa"/>
            <w:shd w:val="clear" w:color="auto" w:fill="auto"/>
            <w:vAlign w:val="center"/>
          </w:tcPr>
          <w:p w:rsidR="00222C59" w:rsidRPr="000C631E"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222C59" w:rsidRPr="000C631E"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222C59" w:rsidRPr="000C631E" w:rsidRDefault="00222C59" w:rsidP="00407BF8">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222C59" w:rsidRPr="00B316AE" w:rsidRDefault="00222C59" w:rsidP="00407BF8">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 xml:space="preserve">es interrelations entre quantité (formats, surfaces, étendue, </w:t>
            </w:r>
            <w:r w:rsidRPr="000C631E">
              <w:rPr>
                <w:rFonts w:eastAsia="Arial Unicode MS" w:cs="Arial"/>
                <w:color w:val="000000"/>
                <w:sz w:val="20"/>
                <w:szCs w:val="20"/>
                <w:u w:color="000000"/>
                <w:bdr w:val="nil"/>
                <w:lang w:eastAsia="fr-FR"/>
              </w:rPr>
              <w:lastRenderedPageBreak/>
              <w:t>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lastRenderedPageBreak/>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222C59" w:rsidRPr="00E81BF8" w:rsidRDefault="00222C59" w:rsidP="00222C59">
            <w:pPr>
              <w:numPr>
                <w:ilvl w:val="0"/>
                <w:numId w:val="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222C59" w:rsidRPr="00B316AE" w:rsidRDefault="00222C59" w:rsidP="00222C59">
            <w:pPr>
              <w:numPr>
                <w:ilvl w:val="0"/>
                <w:numId w:val="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w:t>
            </w:r>
            <w:r w:rsidRPr="00E81BF8">
              <w:rPr>
                <w:rFonts w:eastAsia="Arial Unicode MS" w:cs="Arial"/>
                <w:iCs/>
                <w:color w:val="000000"/>
                <w:sz w:val="20"/>
                <w:szCs w:val="20"/>
                <w:u w:color="000000"/>
                <w:bdr w:val="nil"/>
                <w:lang w:eastAsia="fr-FR"/>
              </w:rPr>
              <w:lastRenderedPageBreak/>
              <w:t>matérialité et de la couleur</w:t>
            </w:r>
            <w:r>
              <w:rPr>
                <w:rFonts w:eastAsia="Arial Unicode MS" w:cs="Arial"/>
                <w:iCs/>
                <w:color w:val="000000"/>
                <w:sz w:val="20"/>
                <w:szCs w:val="20"/>
                <w:u w:color="000000"/>
                <w:bdr w:val="nil"/>
                <w:lang w:eastAsia="fr-FR"/>
              </w:rPr>
              <w:t>.</w:t>
            </w:r>
          </w:p>
        </w:tc>
      </w:tr>
    </w:tbl>
    <w:p w:rsidR="00222C59" w:rsidRPr="00B316AE" w:rsidRDefault="00222C59" w:rsidP="00222C59">
      <w:pPr>
        <w:pStyle w:val="CorpsA"/>
        <w:jc w:val="both"/>
        <w:rPr>
          <w:rFonts w:ascii="Calibri" w:eastAsia="Cambria" w:hAnsi="Calibri" w:cs="Calibri"/>
          <w:sz w:val="20"/>
          <w:szCs w:val="20"/>
        </w:rPr>
      </w:pPr>
    </w:p>
    <w:p w:rsidR="00222C59" w:rsidRPr="00994418" w:rsidRDefault="00222C59" w:rsidP="00222C59">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222C59" w:rsidRPr="00B46C47" w:rsidRDefault="00222C59" w:rsidP="00222C59">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222C59" w:rsidRPr="000D2390" w:rsidRDefault="00222C59" w:rsidP="00222C59">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 xml:space="preserve">Le développement de la compétence « Se repérer dans les domaines liés aux arts </w:t>
      </w:r>
      <w:proofErr w:type="gramStart"/>
      <w:r w:rsidRPr="000D2390">
        <w:rPr>
          <w:rFonts w:ascii="Calibri" w:eastAsia="Cambria" w:hAnsi="Calibri" w:cs="Calibri"/>
          <w:color w:val="auto"/>
          <w:sz w:val="20"/>
          <w:szCs w:val="20"/>
        </w:rPr>
        <w:t>plastiques ,</w:t>
      </w:r>
      <w:proofErr w:type="gramEnd"/>
      <w:r w:rsidRPr="000D2390">
        <w:rPr>
          <w:rFonts w:ascii="Calibri" w:eastAsia="Cambria" w:hAnsi="Calibri" w:cs="Calibri"/>
          <w:color w:val="auto"/>
          <w:sz w:val="20"/>
          <w:szCs w:val="20"/>
        </w:rPr>
        <w:t xml:space="preserve"> être sensible aux questions de l’art » permet notamment des rapprochements avec l’enseignement des langues vivantes, par la prise en compte de contextes artistico-culturels différents.</w:t>
      </w:r>
    </w:p>
    <w:p w:rsidR="00222C59" w:rsidRPr="00CD641E" w:rsidRDefault="00222C59" w:rsidP="00222C59">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222C59" w:rsidRPr="000D2390" w:rsidRDefault="00222C59" w:rsidP="00222C59">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222C59" w:rsidRDefault="00222C59" w:rsidP="00222C59">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222C59" w:rsidRPr="002174FF" w:rsidRDefault="00222C59" w:rsidP="00222C59">
      <w:pPr>
        <w:pStyle w:val="CorpsA"/>
        <w:jc w:val="both"/>
        <w:rPr>
          <w:rFonts w:ascii="Calibri" w:hAnsi="Calibri" w:cs="Calibri"/>
          <w:b/>
          <w:color w:val="31849B"/>
          <w:sz w:val="28"/>
          <w:szCs w:val="28"/>
        </w:rPr>
      </w:pPr>
    </w:p>
    <w:p w:rsidR="00222C59" w:rsidRPr="00CF0114" w:rsidRDefault="00222C59" w:rsidP="00222C59">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222C59" w:rsidRPr="00CF0114" w:rsidRDefault="00222C59" w:rsidP="00222C59">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222C59" w:rsidRPr="00CF0114" w:rsidRDefault="00222C59" w:rsidP="00222C59">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222C59" w:rsidRPr="00CF0114" w:rsidRDefault="00222C59" w:rsidP="00222C59">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222C59" w:rsidRDefault="00222C59" w:rsidP="00222C59">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222C59" w:rsidRDefault="00222C59" w:rsidP="00222C59">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3"/>
        <w:gridCol w:w="2085"/>
      </w:tblGrid>
      <w:tr w:rsidR="00222C59" w:rsidRPr="00994418" w:rsidTr="00407BF8">
        <w:tc>
          <w:tcPr>
            <w:tcW w:w="7763" w:type="dxa"/>
            <w:shd w:val="clear" w:color="auto" w:fill="DAEEF3"/>
            <w:vAlign w:val="center"/>
          </w:tcPr>
          <w:p w:rsidR="00222C59" w:rsidRPr="00994418" w:rsidRDefault="00222C59" w:rsidP="00407BF8">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222C59" w:rsidRPr="00994418" w:rsidRDefault="00222C59" w:rsidP="00407BF8">
            <w:pPr>
              <w:shd w:val="clear" w:color="auto" w:fill="DAEEF3"/>
              <w:spacing w:after="0" w:line="240" w:lineRule="auto"/>
              <w:jc w:val="center"/>
              <w:rPr>
                <w:b/>
                <w:sz w:val="24"/>
                <w:szCs w:val="24"/>
              </w:rPr>
            </w:pPr>
            <w:r w:rsidRPr="00994418">
              <w:rPr>
                <w:b/>
                <w:sz w:val="24"/>
                <w:szCs w:val="24"/>
              </w:rPr>
              <w:t>Domaines du socle</w:t>
            </w:r>
          </w:p>
        </w:tc>
      </w:tr>
      <w:tr w:rsidR="00222C59" w:rsidRPr="00B316AE" w:rsidTr="00407BF8">
        <w:tc>
          <w:tcPr>
            <w:tcW w:w="7763"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rFonts w:cs="Calibri"/>
                <w:b/>
                <w:sz w:val="20"/>
                <w:szCs w:val="20"/>
                <w:lang w:eastAsia="fr-FR"/>
              </w:rPr>
              <w:t>Chanter et interpréter</w:t>
            </w:r>
          </w:p>
          <w:p w:rsidR="00222C59" w:rsidRPr="00B316AE" w:rsidRDefault="00222C59" w:rsidP="00222C59">
            <w:pPr>
              <w:numPr>
                <w:ilvl w:val="0"/>
                <w:numId w:val="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222C59" w:rsidRPr="00B316AE" w:rsidRDefault="00222C59" w:rsidP="00222C59">
            <w:pPr>
              <w:numPr>
                <w:ilvl w:val="0"/>
                <w:numId w:val="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p>
          <w:p w:rsidR="00222C59" w:rsidRPr="00B316AE" w:rsidRDefault="00222C59" w:rsidP="00407BF8">
            <w:pPr>
              <w:shd w:val="clear" w:color="auto" w:fill="DAEEF3"/>
              <w:spacing w:after="0" w:line="240" w:lineRule="auto"/>
              <w:jc w:val="center"/>
              <w:rPr>
                <w:sz w:val="20"/>
                <w:szCs w:val="20"/>
              </w:rPr>
            </w:pPr>
            <w:r w:rsidRPr="00B316AE">
              <w:rPr>
                <w:sz w:val="20"/>
                <w:szCs w:val="20"/>
              </w:rPr>
              <w:t>1, 5</w:t>
            </w:r>
          </w:p>
        </w:tc>
      </w:tr>
      <w:tr w:rsidR="00222C59" w:rsidRPr="00B316AE" w:rsidTr="00407BF8">
        <w:tc>
          <w:tcPr>
            <w:tcW w:w="7763"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t>Écouter, comparer et commenter</w:t>
            </w:r>
          </w:p>
          <w:p w:rsidR="00222C59" w:rsidRPr="00C02990" w:rsidRDefault="00222C59" w:rsidP="00222C59">
            <w:pPr>
              <w:numPr>
                <w:ilvl w:val="0"/>
                <w:numId w:val="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222C59" w:rsidRDefault="00222C59" w:rsidP="00222C59">
            <w:pPr>
              <w:numPr>
                <w:ilvl w:val="0"/>
                <w:numId w:val="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222C59" w:rsidRPr="00B316AE" w:rsidRDefault="00222C59" w:rsidP="00222C59">
            <w:pPr>
              <w:numPr>
                <w:ilvl w:val="0"/>
                <w:numId w:val="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1, 3, 5</w:t>
            </w:r>
          </w:p>
          <w:p w:rsidR="00222C59" w:rsidRPr="00B316AE" w:rsidRDefault="00222C59" w:rsidP="00407BF8">
            <w:pPr>
              <w:shd w:val="clear" w:color="auto" w:fill="DAEEF3"/>
              <w:spacing w:after="0" w:line="240" w:lineRule="auto"/>
              <w:jc w:val="center"/>
              <w:rPr>
                <w:sz w:val="20"/>
                <w:szCs w:val="20"/>
              </w:rPr>
            </w:pPr>
          </w:p>
        </w:tc>
      </w:tr>
      <w:tr w:rsidR="00222C59" w:rsidRPr="00B316AE" w:rsidTr="00407BF8">
        <w:tc>
          <w:tcPr>
            <w:tcW w:w="7763"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t>Explorer, imaginer et créer</w:t>
            </w:r>
          </w:p>
          <w:p w:rsidR="00222C59" w:rsidRPr="00B316AE" w:rsidRDefault="00222C59" w:rsidP="00222C59">
            <w:pPr>
              <w:numPr>
                <w:ilvl w:val="0"/>
                <w:numId w:val="2"/>
              </w:numPr>
              <w:shd w:val="clear" w:color="auto" w:fill="DAEEF3"/>
              <w:spacing w:after="0" w:line="240" w:lineRule="auto"/>
              <w:rPr>
                <w:sz w:val="20"/>
                <w:szCs w:val="20"/>
              </w:rPr>
            </w:pPr>
            <w:r w:rsidRPr="00B316AE">
              <w:rPr>
                <w:sz w:val="20"/>
                <w:szCs w:val="20"/>
              </w:rPr>
              <w:t>Imaginer l’organisation de différents éléments sonores.</w:t>
            </w:r>
          </w:p>
          <w:p w:rsidR="00222C59" w:rsidRPr="00B316AE" w:rsidRDefault="00222C59" w:rsidP="00222C59">
            <w:pPr>
              <w:numPr>
                <w:ilvl w:val="0"/>
                <w:numId w:val="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1, 5</w:t>
            </w:r>
          </w:p>
        </w:tc>
      </w:tr>
      <w:tr w:rsidR="00222C59" w:rsidRPr="00B316AE" w:rsidTr="00407BF8">
        <w:tc>
          <w:tcPr>
            <w:tcW w:w="7763" w:type="dxa"/>
            <w:shd w:val="clear" w:color="auto" w:fill="DAEEF3"/>
            <w:vAlign w:val="center"/>
          </w:tcPr>
          <w:p w:rsidR="00222C59" w:rsidRPr="00B316AE" w:rsidRDefault="00222C59" w:rsidP="00407BF8">
            <w:pPr>
              <w:shd w:val="clear" w:color="auto" w:fill="DAEEF3"/>
              <w:spacing w:after="0" w:line="240" w:lineRule="auto"/>
              <w:rPr>
                <w:b/>
                <w:sz w:val="20"/>
                <w:szCs w:val="20"/>
              </w:rPr>
            </w:pPr>
            <w:r w:rsidRPr="00B316AE">
              <w:rPr>
                <w:b/>
                <w:sz w:val="20"/>
                <w:szCs w:val="20"/>
              </w:rPr>
              <w:t>Échanger, partager et argumenter</w:t>
            </w:r>
          </w:p>
          <w:p w:rsidR="00222C59" w:rsidRDefault="00222C59" w:rsidP="00222C59">
            <w:pPr>
              <w:numPr>
                <w:ilvl w:val="0"/>
                <w:numId w:val="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222C59" w:rsidRPr="00B316AE" w:rsidRDefault="00222C59" w:rsidP="00222C59">
            <w:pPr>
              <w:numPr>
                <w:ilvl w:val="0"/>
                <w:numId w:val="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222C59" w:rsidRPr="00B316AE" w:rsidRDefault="00222C59" w:rsidP="00407BF8">
            <w:pPr>
              <w:shd w:val="clear" w:color="auto" w:fill="DAEEF3"/>
              <w:spacing w:after="0" w:line="240" w:lineRule="auto"/>
              <w:jc w:val="center"/>
              <w:rPr>
                <w:sz w:val="20"/>
                <w:szCs w:val="20"/>
              </w:rPr>
            </w:pPr>
            <w:r w:rsidRPr="00B316AE">
              <w:rPr>
                <w:sz w:val="20"/>
                <w:szCs w:val="20"/>
              </w:rPr>
              <w:t>1, 3, 5</w:t>
            </w:r>
          </w:p>
        </w:tc>
      </w:tr>
    </w:tbl>
    <w:p w:rsidR="00222C59" w:rsidRDefault="00222C59" w:rsidP="00222C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8"/>
        <w:gridCol w:w="3280"/>
      </w:tblGrid>
      <w:tr w:rsidR="00222C59" w:rsidRPr="00B316AE" w:rsidTr="00407BF8">
        <w:tc>
          <w:tcPr>
            <w:tcW w:w="9996" w:type="dxa"/>
            <w:gridSpan w:val="2"/>
            <w:shd w:val="clear" w:color="auto" w:fill="B6DDE8"/>
          </w:tcPr>
          <w:p w:rsidR="00222C59" w:rsidRPr="00FB7DF3" w:rsidRDefault="00222C59" w:rsidP="00407BF8">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222C59" w:rsidRPr="00B316AE" w:rsidTr="00407BF8">
        <w:trPr>
          <w:trHeight w:val="1814"/>
        </w:trPr>
        <w:tc>
          <w:tcPr>
            <w:tcW w:w="9996" w:type="dxa"/>
            <w:gridSpan w:val="2"/>
            <w:shd w:val="clear" w:color="auto" w:fill="auto"/>
          </w:tcPr>
          <w:p w:rsidR="00222C59" w:rsidRPr="00FB7DF3" w:rsidRDefault="00222C59" w:rsidP="00222C59">
            <w:pPr>
              <w:numPr>
                <w:ilvl w:val="0"/>
                <w:numId w:val="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222C59" w:rsidRPr="00FB7DF3" w:rsidRDefault="00222C59" w:rsidP="00222C59">
            <w:pPr>
              <w:numPr>
                <w:ilvl w:val="0"/>
                <w:numId w:val="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222C59" w:rsidRPr="00FB7DF3" w:rsidRDefault="00222C59" w:rsidP="00222C59">
            <w:pPr>
              <w:numPr>
                <w:ilvl w:val="0"/>
                <w:numId w:val="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222C59" w:rsidRPr="00FB7DF3" w:rsidRDefault="00222C59" w:rsidP="00222C59">
            <w:pPr>
              <w:numPr>
                <w:ilvl w:val="0"/>
                <w:numId w:val="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222C59" w:rsidRPr="00B316AE" w:rsidTr="00407BF8">
        <w:trPr>
          <w:trHeight w:val="230"/>
        </w:trPr>
        <w:tc>
          <w:tcPr>
            <w:tcW w:w="6472" w:type="dxa"/>
            <w:shd w:val="clear" w:color="auto" w:fill="DAEEF3"/>
          </w:tcPr>
          <w:p w:rsidR="00222C59" w:rsidRPr="00FB7DF3" w:rsidRDefault="00222C59" w:rsidP="00407BF8">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222C59" w:rsidRPr="00FB7DF3" w:rsidRDefault="00222C59" w:rsidP="00407BF8">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222C59" w:rsidRPr="00B316AE" w:rsidTr="00407BF8">
        <w:trPr>
          <w:trHeight w:val="230"/>
        </w:trPr>
        <w:tc>
          <w:tcPr>
            <w:tcW w:w="9996" w:type="dxa"/>
            <w:gridSpan w:val="2"/>
            <w:shd w:val="clear" w:color="auto" w:fill="DAEEF3"/>
          </w:tcPr>
          <w:p w:rsidR="00222C59" w:rsidRPr="00FB7DF3" w:rsidRDefault="00222C59" w:rsidP="00407BF8">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222C59" w:rsidRPr="00B316AE" w:rsidTr="00407BF8">
        <w:tc>
          <w:tcPr>
            <w:tcW w:w="6472" w:type="dxa"/>
            <w:shd w:val="clear" w:color="auto" w:fill="auto"/>
          </w:tcPr>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222C59" w:rsidRPr="00FB7DF3" w:rsidRDefault="00222C59" w:rsidP="00407BF8">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222C59" w:rsidRPr="00FB7DF3" w:rsidRDefault="00222C59" w:rsidP="00407BF8">
            <w:pPr>
              <w:widowControl w:val="0"/>
              <w:autoSpaceDE w:val="0"/>
              <w:autoSpaceDN w:val="0"/>
              <w:adjustRightInd w:val="0"/>
              <w:spacing w:after="0" w:line="240" w:lineRule="auto"/>
              <w:jc w:val="both"/>
              <w:rPr>
                <w:rFonts w:cs="Calibri"/>
                <w:sz w:val="20"/>
                <w:szCs w:val="20"/>
              </w:rPr>
            </w:pP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222C59"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222C59" w:rsidRPr="00B316AE" w:rsidTr="00407BF8">
        <w:tc>
          <w:tcPr>
            <w:tcW w:w="9996" w:type="dxa"/>
            <w:gridSpan w:val="2"/>
            <w:shd w:val="clear" w:color="auto" w:fill="DAEEF3"/>
          </w:tcPr>
          <w:p w:rsidR="00222C59" w:rsidRPr="00FB7DF3" w:rsidDel="00FD3604"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222C59" w:rsidRPr="00B316AE" w:rsidTr="00407BF8">
        <w:trPr>
          <w:trHeight w:val="301"/>
        </w:trPr>
        <w:tc>
          <w:tcPr>
            <w:tcW w:w="6472" w:type="dxa"/>
            <w:shd w:val="clear" w:color="auto" w:fill="auto"/>
          </w:tcPr>
          <w:p w:rsidR="00222C59" w:rsidRPr="00FB7DF3" w:rsidRDefault="00222C59" w:rsidP="00407BF8">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222C59" w:rsidRPr="00FB7DF3" w:rsidRDefault="00222C59" w:rsidP="00407BF8">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222C59" w:rsidRPr="00FB7DF3" w:rsidRDefault="00222C59" w:rsidP="00407BF8">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222C59" w:rsidRPr="00FB7DF3" w:rsidRDefault="00222C59" w:rsidP="00407BF8">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222C59" w:rsidRPr="00FB7DF3" w:rsidRDefault="00222C59" w:rsidP="00407BF8">
            <w:pPr>
              <w:tabs>
                <w:tab w:val="left" w:pos="7426"/>
              </w:tabs>
              <w:spacing w:after="0" w:line="240" w:lineRule="auto"/>
              <w:jc w:val="both"/>
              <w:rPr>
                <w:rFonts w:cs="Calibri"/>
                <w:sz w:val="20"/>
                <w:szCs w:val="20"/>
              </w:rPr>
            </w:pP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222C59" w:rsidRPr="00FB7DF3" w:rsidRDefault="00222C59" w:rsidP="00407BF8">
            <w:pPr>
              <w:tabs>
                <w:tab w:val="left" w:pos="7426"/>
              </w:tabs>
              <w:spacing w:after="0" w:line="240" w:lineRule="auto"/>
              <w:jc w:val="both"/>
              <w:rPr>
                <w:rFonts w:cs="Calibri"/>
                <w:sz w:val="20"/>
                <w:szCs w:val="20"/>
              </w:rPr>
            </w:pPr>
          </w:p>
        </w:tc>
        <w:tc>
          <w:tcPr>
            <w:tcW w:w="3524" w:type="dxa"/>
            <w:shd w:val="clear" w:color="auto" w:fill="auto"/>
          </w:tcPr>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222C59" w:rsidRPr="00FB7DF3" w:rsidRDefault="00222C59" w:rsidP="00407BF8">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d’élèves – d’un extrait déjà </w:t>
            </w:r>
            <w:r w:rsidRPr="00FB7DF3">
              <w:rPr>
                <w:rFonts w:ascii="Calibri" w:hAnsi="Calibri" w:cs="Calibri"/>
                <w:sz w:val="20"/>
                <w:szCs w:val="20"/>
              </w:rPr>
              <w:lastRenderedPageBreak/>
              <w:t>écouté et travaillé en classe en utilisant le vocabulaire approprié</w:t>
            </w:r>
            <w:r>
              <w:rPr>
                <w:rFonts w:ascii="Calibri" w:hAnsi="Calibri" w:cs="Calibri"/>
                <w:sz w:val="20"/>
                <w:szCs w:val="20"/>
              </w:rPr>
              <w:t>.</w:t>
            </w:r>
          </w:p>
        </w:tc>
      </w:tr>
      <w:tr w:rsidR="00222C59" w:rsidRPr="00B316AE" w:rsidTr="00407BF8">
        <w:tc>
          <w:tcPr>
            <w:tcW w:w="9996" w:type="dxa"/>
            <w:gridSpan w:val="2"/>
            <w:shd w:val="clear" w:color="auto" w:fill="DAEEF3"/>
          </w:tcPr>
          <w:p w:rsidR="00222C59" w:rsidRPr="00FB7DF3" w:rsidRDefault="00222C59" w:rsidP="00407BF8">
            <w:pPr>
              <w:spacing w:after="0" w:line="240" w:lineRule="auto"/>
              <w:jc w:val="center"/>
              <w:rPr>
                <w:rFonts w:cs="Calibri"/>
                <w:b/>
                <w:sz w:val="20"/>
                <w:szCs w:val="20"/>
              </w:rPr>
            </w:pPr>
            <w:r w:rsidRPr="00FB7DF3">
              <w:rPr>
                <w:rFonts w:cs="Calibri"/>
                <w:b/>
                <w:sz w:val="20"/>
                <w:szCs w:val="20"/>
              </w:rPr>
              <w:lastRenderedPageBreak/>
              <w:t>Explorer, imaginer et créer</w:t>
            </w:r>
          </w:p>
        </w:tc>
      </w:tr>
      <w:tr w:rsidR="00222C59" w:rsidRPr="00B316AE" w:rsidTr="00407BF8">
        <w:tc>
          <w:tcPr>
            <w:tcW w:w="6472" w:type="dxa"/>
            <w:shd w:val="clear" w:color="auto" w:fill="auto"/>
          </w:tcPr>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222C59" w:rsidRPr="00FB7DF3" w:rsidRDefault="00222C59" w:rsidP="00222C59">
            <w:pPr>
              <w:widowControl w:val="0"/>
              <w:numPr>
                <w:ilvl w:val="0"/>
                <w:numId w:val="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222C59" w:rsidRPr="00FB7DF3" w:rsidRDefault="00222C59" w:rsidP="00407BF8">
            <w:pPr>
              <w:spacing w:after="0" w:line="240" w:lineRule="auto"/>
              <w:jc w:val="both"/>
              <w:rPr>
                <w:rFonts w:eastAsia="Times" w:cs="Calibri"/>
                <w:sz w:val="20"/>
                <w:szCs w:val="20"/>
                <w:lang w:eastAsia="fr-FR"/>
              </w:rPr>
            </w:pPr>
          </w:p>
        </w:tc>
        <w:tc>
          <w:tcPr>
            <w:tcW w:w="3524" w:type="dxa"/>
            <w:shd w:val="clear" w:color="auto" w:fill="auto"/>
          </w:tcPr>
          <w:p w:rsidR="00222C59" w:rsidRPr="00FB7DF3" w:rsidRDefault="00222C59" w:rsidP="00407BF8">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222C59" w:rsidRPr="00FB7DF3" w:rsidRDefault="00222C59" w:rsidP="00407BF8">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222C59" w:rsidRPr="00B316AE" w:rsidTr="00407BF8">
        <w:tc>
          <w:tcPr>
            <w:tcW w:w="9996" w:type="dxa"/>
            <w:gridSpan w:val="2"/>
            <w:shd w:val="clear" w:color="auto" w:fill="DAEEF3"/>
          </w:tcPr>
          <w:p w:rsidR="00222C59" w:rsidRPr="00FB7DF3" w:rsidRDefault="00222C59" w:rsidP="00407BF8">
            <w:pPr>
              <w:spacing w:after="0" w:line="240" w:lineRule="auto"/>
              <w:jc w:val="center"/>
              <w:rPr>
                <w:rFonts w:cs="Calibri"/>
                <w:b/>
                <w:sz w:val="20"/>
                <w:szCs w:val="20"/>
              </w:rPr>
            </w:pPr>
            <w:r w:rsidRPr="00FB7DF3">
              <w:rPr>
                <w:rFonts w:cs="Calibri"/>
                <w:b/>
                <w:sz w:val="20"/>
                <w:szCs w:val="20"/>
              </w:rPr>
              <w:t>Échanger, partager et argumenter</w:t>
            </w:r>
          </w:p>
        </w:tc>
      </w:tr>
      <w:tr w:rsidR="00222C59" w:rsidRPr="00B316AE" w:rsidTr="00407BF8">
        <w:tc>
          <w:tcPr>
            <w:tcW w:w="6472" w:type="dxa"/>
            <w:shd w:val="clear" w:color="auto" w:fill="auto"/>
          </w:tcPr>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222C59" w:rsidRPr="00FB7DF3" w:rsidRDefault="00222C59" w:rsidP="00407BF8">
            <w:pPr>
              <w:spacing w:after="0" w:line="240" w:lineRule="auto"/>
              <w:jc w:val="both"/>
              <w:rPr>
                <w:rFonts w:eastAsia="Times" w:cs="Calibri"/>
                <w:sz w:val="20"/>
                <w:szCs w:val="20"/>
                <w:lang w:eastAsia="fr-FR"/>
              </w:rPr>
            </w:pP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222C59" w:rsidRPr="00FB7DF3" w:rsidRDefault="00222C59" w:rsidP="00222C59">
            <w:pPr>
              <w:widowControl w:val="0"/>
              <w:numPr>
                <w:ilvl w:val="0"/>
                <w:numId w:val="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222C59" w:rsidRPr="00FB7DF3" w:rsidRDefault="00222C59" w:rsidP="00222C59">
            <w:pPr>
              <w:numPr>
                <w:ilvl w:val="0"/>
                <w:numId w:val="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222C59" w:rsidRPr="00FB7DF3" w:rsidRDefault="00222C59" w:rsidP="00407BF8">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222C59" w:rsidRPr="00FB7DF3" w:rsidRDefault="00222C59" w:rsidP="00407BF8">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222C59" w:rsidRPr="00B316AE" w:rsidTr="00407BF8">
        <w:tc>
          <w:tcPr>
            <w:tcW w:w="9996" w:type="dxa"/>
            <w:gridSpan w:val="2"/>
            <w:shd w:val="clear" w:color="auto" w:fill="auto"/>
          </w:tcPr>
          <w:p w:rsidR="00222C59" w:rsidRPr="002268CF" w:rsidRDefault="00222C59" w:rsidP="00407BF8">
            <w:pPr>
              <w:spacing w:after="0"/>
              <w:jc w:val="both"/>
              <w:rPr>
                <w:b/>
                <w:sz w:val="20"/>
                <w:szCs w:val="20"/>
              </w:rPr>
            </w:pPr>
            <w:r>
              <w:rPr>
                <w:b/>
                <w:sz w:val="20"/>
                <w:szCs w:val="20"/>
              </w:rPr>
              <w:t>Repères de progressivité</w:t>
            </w:r>
          </w:p>
          <w:p w:rsidR="00222C59" w:rsidRPr="002268CF" w:rsidRDefault="00222C59" w:rsidP="00407BF8">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222C59" w:rsidRPr="00B316AE" w:rsidRDefault="00222C59" w:rsidP="00407BF8">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222C59" w:rsidRPr="002174FF" w:rsidRDefault="00222C59" w:rsidP="00222C59">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tblPr>
      <w:tblGrid>
        <w:gridCol w:w="9288"/>
      </w:tblGrid>
      <w:tr w:rsidR="00222C59" w:rsidRPr="002174FF" w:rsidTr="00407BF8">
        <w:tc>
          <w:tcPr>
            <w:tcW w:w="9920" w:type="dxa"/>
            <w:shd w:val="clear" w:color="auto" w:fill="DAEEF3"/>
          </w:tcPr>
          <w:p w:rsidR="00222C59" w:rsidRPr="002174FF" w:rsidRDefault="00222C59" w:rsidP="00407BF8">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222C59" w:rsidRPr="002174FF" w:rsidRDefault="00222C59" w:rsidP="00407BF8">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222C59" w:rsidRPr="002174FF" w:rsidRDefault="00222C59" w:rsidP="00407BF8">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L’histoire des arts intègre autant que possible l’ensemble des expressions artistiques du passé et </w:t>
            </w:r>
            <w:proofErr w:type="gramStart"/>
            <w:r w:rsidRPr="002174FF">
              <w:rPr>
                <w:rFonts w:eastAsia="Times" w:cs="Calibri"/>
                <w:sz w:val="20"/>
                <w:szCs w:val="20"/>
                <w:u w:color="000000"/>
                <w:bdr w:val="nil"/>
                <w:lang w:eastAsia="fr-FR"/>
              </w:rPr>
              <w:t>du présent</w:t>
            </w:r>
            <w:proofErr w:type="gramEnd"/>
            <w:r w:rsidRPr="002174FF">
              <w:rPr>
                <w:rFonts w:eastAsia="Times" w:cs="Calibri"/>
                <w:sz w:val="20"/>
                <w:szCs w:val="20"/>
                <w:u w:color="000000"/>
                <w:bdr w:val="nil"/>
                <w:lang w:eastAsia="fr-FR"/>
              </w:rPr>
              <w: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222C59" w:rsidRPr="002174FF" w:rsidRDefault="00222C59" w:rsidP="00407BF8">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222C59" w:rsidRPr="002174FF" w:rsidRDefault="00222C59" w:rsidP="00222C59">
            <w:pPr>
              <w:numPr>
                <w:ilvl w:val="0"/>
                <w:numId w:val="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222C59" w:rsidRPr="002174FF" w:rsidRDefault="00222C59" w:rsidP="00222C59">
            <w:pPr>
              <w:numPr>
                <w:ilvl w:val="0"/>
                <w:numId w:val="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222C59" w:rsidRPr="002174FF" w:rsidRDefault="00222C59" w:rsidP="00222C59">
            <w:pPr>
              <w:numPr>
                <w:ilvl w:val="0"/>
                <w:numId w:val="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222C59" w:rsidRPr="002174FF" w:rsidRDefault="00222C59" w:rsidP="00407BF8">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222C59" w:rsidRPr="002174FF" w:rsidRDefault="00222C59" w:rsidP="00407BF8">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222C59" w:rsidRPr="002174FF" w:rsidRDefault="00222C59" w:rsidP="00407BF8">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222C59" w:rsidRPr="002174FF" w:rsidRDefault="00222C59" w:rsidP="00222C59">
            <w:pPr>
              <w:numPr>
                <w:ilvl w:val="0"/>
                <w:numId w:val="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222C59" w:rsidRPr="002174FF" w:rsidRDefault="00222C59" w:rsidP="00222C59">
            <w:pPr>
              <w:numPr>
                <w:ilvl w:val="0"/>
                <w:numId w:val="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222C59" w:rsidRPr="002174FF" w:rsidRDefault="00222C59" w:rsidP="00222C59">
            <w:pPr>
              <w:numPr>
                <w:ilvl w:val="0"/>
                <w:numId w:val="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222C59" w:rsidRPr="002174FF" w:rsidRDefault="00222C59" w:rsidP="00407BF8">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222C59" w:rsidRPr="00116990" w:rsidRDefault="00222C59" w:rsidP="00222C59">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3905"/>
        <w:gridCol w:w="3302"/>
        <w:gridCol w:w="54"/>
        <w:gridCol w:w="2027"/>
      </w:tblGrid>
      <w:tr w:rsidR="00222C59" w:rsidRPr="00831911" w:rsidTr="00407BF8">
        <w:tc>
          <w:tcPr>
            <w:tcW w:w="7763" w:type="dxa"/>
            <w:gridSpan w:val="2"/>
            <w:shd w:val="clear" w:color="auto" w:fill="DAEEF3"/>
            <w:vAlign w:val="center"/>
          </w:tcPr>
          <w:p w:rsidR="00222C59" w:rsidRPr="00831911" w:rsidRDefault="00222C59" w:rsidP="00407BF8">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222C59" w:rsidRPr="00831911" w:rsidRDefault="00222C59" w:rsidP="00407BF8">
            <w:pPr>
              <w:spacing w:after="0" w:line="240" w:lineRule="auto"/>
              <w:jc w:val="center"/>
              <w:rPr>
                <w:b/>
                <w:sz w:val="24"/>
                <w:szCs w:val="24"/>
              </w:rPr>
            </w:pPr>
            <w:r w:rsidRPr="00831911">
              <w:rPr>
                <w:b/>
                <w:sz w:val="24"/>
                <w:szCs w:val="24"/>
              </w:rPr>
              <w:t>Domaines du socle</w:t>
            </w:r>
          </w:p>
        </w:tc>
      </w:tr>
      <w:tr w:rsidR="00222C59" w:rsidRPr="00116990" w:rsidTr="00407BF8">
        <w:tc>
          <w:tcPr>
            <w:tcW w:w="7763" w:type="dxa"/>
            <w:gridSpan w:val="2"/>
            <w:shd w:val="clear" w:color="auto" w:fill="DAEEF3"/>
            <w:vAlign w:val="center"/>
          </w:tcPr>
          <w:p w:rsidR="00222C59" w:rsidRPr="00116990" w:rsidRDefault="00222C59" w:rsidP="00407BF8">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222C59" w:rsidRPr="00116990" w:rsidRDefault="00222C59" w:rsidP="00407BF8">
            <w:pPr>
              <w:spacing w:after="0" w:line="240" w:lineRule="auto"/>
              <w:jc w:val="center"/>
              <w:rPr>
                <w:sz w:val="20"/>
                <w:szCs w:val="20"/>
              </w:rPr>
            </w:pPr>
          </w:p>
          <w:p w:rsidR="00222C59" w:rsidRPr="00116990" w:rsidRDefault="00222C59" w:rsidP="00407BF8">
            <w:pPr>
              <w:spacing w:after="0" w:line="240" w:lineRule="auto"/>
              <w:jc w:val="center"/>
              <w:rPr>
                <w:sz w:val="20"/>
                <w:szCs w:val="20"/>
              </w:rPr>
            </w:pPr>
            <w:r w:rsidRPr="00116990">
              <w:rPr>
                <w:sz w:val="20"/>
                <w:szCs w:val="20"/>
              </w:rPr>
              <w:t>1, 3, 5</w:t>
            </w:r>
          </w:p>
        </w:tc>
      </w:tr>
      <w:tr w:rsidR="00222C59" w:rsidRPr="00116990" w:rsidTr="00407BF8">
        <w:tc>
          <w:tcPr>
            <w:tcW w:w="7763" w:type="dxa"/>
            <w:gridSpan w:val="2"/>
            <w:shd w:val="clear" w:color="auto" w:fill="DAEEF3"/>
            <w:vAlign w:val="center"/>
          </w:tcPr>
          <w:p w:rsidR="00222C59" w:rsidRPr="00116990" w:rsidRDefault="00222C59" w:rsidP="00407BF8">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222C59" w:rsidRPr="00116990" w:rsidRDefault="00222C59" w:rsidP="00407BF8">
            <w:pPr>
              <w:spacing w:after="0" w:line="240" w:lineRule="auto"/>
              <w:jc w:val="center"/>
              <w:rPr>
                <w:sz w:val="20"/>
                <w:szCs w:val="20"/>
              </w:rPr>
            </w:pPr>
            <w:r w:rsidRPr="00116990">
              <w:rPr>
                <w:sz w:val="20"/>
                <w:szCs w:val="20"/>
              </w:rPr>
              <w:t>1, 2, 3, 5</w:t>
            </w:r>
          </w:p>
        </w:tc>
      </w:tr>
      <w:tr w:rsidR="00222C59" w:rsidRPr="00116990" w:rsidTr="00407BF8">
        <w:tc>
          <w:tcPr>
            <w:tcW w:w="7763" w:type="dxa"/>
            <w:gridSpan w:val="2"/>
            <w:shd w:val="clear" w:color="auto" w:fill="DAEEF3"/>
            <w:vAlign w:val="center"/>
          </w:tcPr>
          <w:p w:rsidR="00222C59" w:rsidRPr="00116990" w:rsidRDefault="00222C59" w:rsidP="00407BF8">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222C59" w:rsidRPr="00116990" w:rsidRDefault="00222C59" w:rsidP="00407BF8">
            <w:pPr>
              <w:spacing w:after="0" w:line="240" w:lineRule="auto"/>
              <w:jc w:val="center"/>
              <w:rPr>
                <w:sz w:val="20"/>
                <w:szCs w:val="20"/>
              </w:rPr>
            </w:pPr>
            <w:r w:rsidRPr="00116990">
              <w:rPr>
                <w:sz w:val="20"/>
                <w:szCs w:val="20"/>
              </w:rPr>
              <w:t>1, 5</w:t>
            </w:r>
          </w:p>
        </w:tc>
      </w:tr>
      <w:tr w:rsidR="00222C59" w:rsidRPr="00116990" w:rsidTr="00407BF8">
        <w:tc>
          <w:tcPr>
            <w:tcW w:w="7763" w:type="dxa"/>
            <w:gridSpan w:val="2"/>
            <w:shd w:val="clear" w:color="auto" w:fill="DAEEF3"/>
            <w:vAlign w:val="center"/>
          </w:tcPr>
          <w:p w:rsidR="00222C59" w:rsidRPr="00116990" w:rsidRDefault="00222C59" w:rsidP="00407BF8">
            <w:pPr>
              <w:spacing w:after="0" w:line="240" w:lineRule="auto"/>
              <w:rPr>
                <w:sz w:val="20"/>
                <w:szCs w:val="20"/>
              </w:rPr>
            </w:pPr>
            <w:r w:rsidRPr="00116990">
              <w:rPr>
                <w:b/>
                <w:sz w:val="20"/>
                <w:szCs w:val="20"/>
              </w:rPr>
              <w:lastRenderedPageBreak/>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222C59" w:rsidRPr="00116990" w:rsidRDefault="00222C59" w:rsidP="00407BF8">
            <w:pPr>
              <w:spacing w:after="0" w:line="240" w:lineRule="auto"/>
              <w:jc w:val="center"/>
              <w:rPr>
                <w:sz w:val="20"/>
                <w:szCs w:val="20"/>
              </w:rPr>
            </w:pPr>
            <w:r w:rsidRPr="00116990">
              <w:rPr>
                <w:sz w:val="20"/>
                <w:szCs w:val="20"/>
              </w:rPr>
              <w:t>2, 5</w:t>
            </w:r>
          </w:p>
        </w:tc>
      </w:tr>
      <w:tr w:rsidR="00222C59" w:rsidRPr="00116990" w:rsidTr="00407BF8">
        <w:tblPrEx>
          <w:tblLook w:val="01E0"/>
        </w:tblPrEx>
        <w:tc>
          <w:tcPr>
            <w:tcW w:w="9996" w:type="dxa"/>
            <w:gridSpan w:val="4"/>
            <w:tcBorders>
              <w:bottom w:val="single" w:sz="4" w:space="0" w:color="auto"/>
            </w:tcBorders>
            <w:shd w:val="clear" w:color="auto" w:fill="B6DDE8"/>
          </w:tcPr>
          <w:p w:rsidR="00222C59" w:rsidRPr="00116990" w:rsidRDefault="00222C59" w:rsidP="00407BF8">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222C59" w:rsidRPr="00116990" w:rsidTr="00407BF8">
        <w:tblPrEx>
          <w:tblLook w:val="01E0"/>
        </w:tblPrEx>
        <w:tc>
          <w:tcPr>
            <w:tcW w:w="9996" w:type="dxa"/>
            <w:gridSpan w:val="4"/>
            <w:tcBorders>
              <w:bottom w:val="single" w:sz="4" w:space="0" w:color="auto"/>
            </w:tcBorders>
            <w:shd w:val="clear" w:color="auto" w:fill="auto"/>
          </w:tcPr>
          <w:p w:rsidR="00222C59" w:rsidRPr="00116990" w:rsidRDefault="00222C59" w:rsidP="00222C59">
            <w:pPr>
              <w:widowControl w:val="0"/>
              <w:numPr>
                <w:ilvl w:val="0"/>
                <w:numId w:val="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222C59" w:rsidRPr="00116990" w:rsidRDefault="00222C59" w:rsidP="00222C59">
            <w:pPr>
              <w:widowControl w:val="0"/>
              <w:numPr>
                <w:ilvl w:val="0"/>
                <w:numId w:val="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222C59" w:rsidRPr="00116990" w:rsidRDefault="00222C59" w:rsidP="00222C59">
            <w:pPr>
              <w:widowControl w:val="0"/>
              <w:numPr>
                <w:ilvl w:val="0"/>
                <w:numId w:val="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222C59" w:rsidRPr="00116990" w:rsidRDefault="00222C59" w:rsidP="00222C59">
            <w:pPr>
              <w:widowControl w:val="0"/>
              <w:numPr>
                <w:ilvl w:val="0"/>
                <w:numId w:val="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222C59" w:rsidRPr="00116990" w:rsidRDefault="00222C59" w:rsidP="00222C59">
            <w:pPr>
              <w:widowControl w:val="0"/>
              <w:numPr>
                <w:ilvl w:val="0"/>
                <w:numId w:val="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222C59" w:rsidRPr="00116990" w:rsidTr="00407BF8">
        <w:tblPrEx>
          <w:tblLook w:val="01E0"/>
        </w:tblPrEx>
        <w:tc>
          <w:tcPr>
            <w:tcW w:w="4207" w:type="dxa"/>
            <w:tcBorders>
              <w:bottom w:val="single" w:sz="4" w:space="0" w:color="auto"/>
            </w:tcBorders>
            <w:shd w:val="clear" w:color="auto" w:fill="B6DDE8"/>
            <w:vAlign w:val="center"/>
          </w:tcPr>
          <w:p w:rsidR="00222C59" w:rsidRPr="00116990" w:rsidRDefault="00222C59" w:rsidP="00407BF8">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222C59" w:rsidRPr="00116990" w:rsidRDefault="00222C59" w:rsidP="00407BF8">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222C59" w:rsidRPr="00116990" w:rsidRDefault="00222C59" w:rsidP="00407BF8">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222C59" w:rsidRPr="00116990" w:rsidTr="00407BF8">
        <w:tblPrEx>
          <w:tblLook w:val="01E0"/>
        </w:tblPrEx>
        <w:trPr>
          <w:trHeight w:val="56"/>
        </w:trPr>
        <w:tc>
          <w:tcPr>
            <w:tcW w:w="9996" w:type="dxa"/>
            <w:gridSpan w:val="4"/>
            <w:tcBorders>
              <w:bottom w:val="single" w:sz="4" w:space="0" w:color="auto"/>
            </w:tcBorders>
            <w:shd w:val="clear" w:color="auto" w:fill="DAEEF3"/>
          </w:tcPr>
          <w:p w:rsidR="00222C59" w:rsidRPr="00116990" w:rsidRDefault="00222C59" w:rsidP="00407BF8">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222C59" w:rsidRPr="00116990" w:rsidTr="00407BF8">
        <w:tblPrEx>
          <w:tblLook w:val="01E0"/>
        </w:tblPrEx>
        <w:trPr>
          <w:trHeight w:val="56"/>
        </w:trPr>
        <w:tc>
          <w:tcPr>
            <w:tcW w:w="4207" w:type="dxa"/>
            <w:shd w:val="clear" w:color="auto" w:fill="auto"/>
            <w:vAlign w:val="center"/>
          </w:tcPr>
          <w:p w:rsidR="00222C59" w:rsidRPr="00116990" w:rsidRDefault="00222C59" w:rsidP="00407BF8">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222C59" w:rsidRPr="00116990" w:rsidRDefault="00222C59" w:rsidP="00407BF8">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222C59" w:rsidRPr="00116990" w:rsidRDefault="00222C59" w:rsidP="00407BF8">
            <w:pPr>
              <w:spacing w:after="0" w:line="240" w:lineRule="auto"/>
              <w:ind w:left="238" w:hanging="238"/>
              <w:rPr>
                <w:rFonts w:cs="Calibri"/>
                <w:sz w:val="20"/>
                <w:szCs w:val="20"/>
              </w:rPr>
            </w:pPr>
            <w:r w:rsidRPr="00116990">
              <w:rPr>
                <w:rFonts w:cs="Calibri"/>
                <w:sz w:val="20"/>
                <w:szCs w:val="20"/>
              </w:rPr>
              <w:t>- Caractériser un morceau de musique en termes simples.</w:t>
            </w:r>
          </w:p>
          <w:p w:rsidR="00222C59" w:rsidRPr="00116990" w:rsidRDefault="00222C59" w:rsidP="00407BF8">
            <w:pPr>
              <w:widowControl w:val="0"/>
              <w:spacing w:after="0" w:line="240" w:lineRule="auto"/>
              <w:rPr>
                <w:rFonts w:cs="Calibri"/>
                <w:sz w:val="20"/>
                <w:szCs w:val="20"/>
              </w:rPr>
            </w:pPr>
          </w:p>
          <w:p w:rsidR="00222C59" w:rsidRPr="00116990" w:rsidRDefault="00222C59" w:rsidP="00222C59">
            <w:pPr>
              <w:widowControl w:val="0"/>
              <w:numPr>
                <w:ilvl w:val="0"/>
                <w:numId w:val="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222C59" w:rsidRPr="00116990" w:rsidRDefault="00222C59" w:rsidP="00222C59">
            <w:pPr>
              <w:widowControl w:val="0"/>
              <w:numPr>
                <w:ilvl w:val="0"/>
                <w:numId w:val="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222C59" w:rsidRPr="00116990" w:rsidRDefault="00222C59" w:rsidP="00222C59">
            <w:pPr>
              <w:widowControl w:val="0"/>
              <w:numPr>
                <w:ilvl w:val="0"/>
                <w:numId w:val="7"/>
              </w:numPr>
              <w:spacing w:after="0" w:line="240" w:lineRule="auto"/>
              <w:rPr>
                <w:rFonts w:cs="Calibri"/>
                <w:sz w:val="20"/>
                <w:szCs w:val="20"/>
              </w:rPr>
            </w:pPr>
            <w:r w:rsidRPr="00116990">
              <w:rPr>
                <w:rFonts w:cs="Calibri"/>
                <w:sz w:val="20"/>
                <w:szCs w:val="20"/>
              </w:rPr>
              <w:t>Lexique des émotions et des sentiments.</w:t>
            </w:r>
          </w:p>
          <w:p w:rsidR="00222C59" w:rsidRPr="00116990" w:rsidRDefault="00222C59" w:rsidP="00407BF8">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222C59" w:rsidRPr="00116990" w:rsidRDefault="00222C59" w:rsidP="00407BF8">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222C59" w:rsidRPr="00116990" w:rsidRDefault="00222C59" w:rsidP="00407BF8">
            <w:pPr>
              <w:spacing w:after="0" w:line="240" w:lineRule="auto"/>
              <w:rPr>
                <w:rFonts w:cs="Calibri"/>
                <w:sz w:val="20"/>
                <w:szCs w:val="20"/>
              </w:rPr>
            </w:pPr>
            <w:r w:rsidRPr="00116990">
              <w:rPr>
                <w:rFonts w:cs="Calibri"/>
                <w:sz w:val="20"/>
                <w:szCs w:val="20"/>
              </w:rPr>
              <w:t>Recréer une action ou une situation sous forme chorégraphiée.</w:t>
            </w:r>
          </w:p>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222C59" w:rsidRPr="00116990" w:rsidRDefault="00222C59" w:rsidP="00407BF8">
            <w:pPr>
              <w:widowControl w:val="0"/>
              <w:spacing w:after="0" w:line="240" w:lineRule="auto"/>
              <w:rPr>
                <w:rFonts w:cs="Calibri"/>
                <w:sz w:val="20"/>
                <w:szCs w:val="20"/>
              </w:rPr>
            </w:pPr>
            <w:r w:rsidRPr="00116990">
              <w:rPr>
                <w:rFonts w:cs="Calibri"/>
                <w:sz w:val="20"/>
                <w:szCs w:val="20"/>
              </w:rPr>
              <w:t>Français</w:t>
            </w:r>
          </w:p>
          <w:p w:rsidR="00222C59" w:rsidRPr="00116990" w:rsidRDefault="00222C59" w:rsidP="00407BF8">
            <w:pPr>
              <w:widowControl w:val="0"/>
              <w:spacing w:after="0" w:line="240" w:lineRule="auto"/>
              <w:rPr>
                <w:rFonts w:cs="Calibri"/>
                <w:sz w:val="20"/>
                <w:szCs w:val="20"/>
              </w:rPr>
            </w:pPr>
            <w:r w:rsidRPr="00116990">
              <w:rPr>
                <w:rFonts w:cs="Calibri"/>
                <w:sz w:val="20"/>
                <w:szCs w:val="20"/>
              </w:rPr>
              <w:t>Histoire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Arts plastiques Éducation musicale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222C59" w:rsidRPr="00116990" w:rsidTr="00407BF8">
        <w:tblPrEx>
          <w:tblLook w:val="01E0"/>
        </w:tblPrEx>
        <w:trPr>
          <w:trHeight w:val="56"/>
        </w:trPr>
        <w:tc>
          <w:tcPr>
            <w:tcW w:w="9996" w:type="dxa"/>
            <w:gridSpan w:val="4"/>
            <w:tcBorders>
              <w:bottom w:val="single" w:sz="4" w:space="0" w:color="auto"/>
            </w:tcBorders>
            <w:shd w:val="clear" w:color="auto" w:fill="DAEEF3"/>
          </w:tcPr>
          <w:p w:rsidR="00222C59" w:rsidRPr="00116990" w:rsidRDefault="00222C59" w:rsidP="00407BF8">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222C59" w:rsidRPr="00116990" w:rsidTr="00407BF8">
        <w:tblPrEx>
          <w:tblLook w:val="01E0"/>
        </w:tblPrEx>
        <w:trPr>
          <w:trHeight w:val="56"/>
        </w:trPr>
        <w:tc>
          <w:tcPr>
            <w:tcW w:w="4207" w:type="dxa"/>
            <w:shd w:val="clear" w:color="auto" w:fill="auto"/>
            <w:vAlign w:val="center"/>
          </w:tcPr>
          <w:p w:rsidR="00222C59" w:rsidRPr="00116990" w:rsidRDefault="00222C59" w:rsidP="00407BF8">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222C59" w:rsidRPr="00116990" w:rsidRDefault="00222C59" w:rsidP="00407BF8">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222C59" w:rsidRPr="00116990" w:rsidRDefault="00222C59" w:rsidP="00407BF8">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222C59" w:rsidRPr="00116990" w:rsidRDefault="00222C59" w:rsidP="00407BF8">
            <w:pPr>
              <w:widowControl w:val="0"/>
              <w:spacing w:after="0" w:line="240" w:lineRule="auto"/>
              <w:rPr>
                <w:rFonts w:eastAsia="Times New Roman" w:cs="Calibri"/>
                <w:bCs/>
                <w:iCs/>
                <w:sz w:val="20"/>
                <w:szCs w:val="20"/>
                <w:lang w:eastAsia="fr-FR"/>
              </w:rPr>
            </w:pPr>
          </w:p>
          <w:p w:rsidR="00222C59" w:rsidRPr="00116990" w:rsidRDefault="00222C59" w:rsidP="00222C59">
            <w:pPr>
              <w:widowControl w:val="0"/>
              <w:numPr>
                <w:ilvl w:val="0"/>
                <w:numId w:val="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222C59" w:rsidRPr="00116990" w:rsidRDefault="00222C59" w:rsidP="00222C59">
            <w:pPr>
              <w:widowControl w:val="0"/>
              <w:numPr>
                <w:ilvl w:val="0"/>
                <w:numId w:val="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222C59" w:rsidRPr="00116990" w:rsidRDefault="00222C59" w:rsidP="00407BF8">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222C59" w:rsidRPr="00116990" w:rsidRDefault="00222C59" w:rsidP="00407BF8">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222C59" w:rsidRPr="00116990" w:rsidRDefault="00222C59" w:rsidP="00407BF8">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222C59" w:rsidRPr="00116990" w:rsidRDefault="00222C59" w:rsidP="00407BF8">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222C59" w:rsidRPr="00116990" w:rsidRDefault="00222C59" w:rsidP="00407BF8">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222C59" w:rsidRPr="00116990" w:rsidRDefault="00222C59" w:rsidP="00407BF8">
            <w:pPr>
              <w:widowControl w:val="0"/>
              <w:spacing w:after="0" w:line="240" w:lineRule="auto"/>
              <w:rPr>
                <w:rFonts w:cs="Calibri"/>
                <w:sz w:val="20"/>
                <w:szCs w:val="20"/>
              </w:rPr>
            </w:pPr>
            <w:r w:rsidRPr="00116990">
              <w:rPr>
                <w:rFonts w:cs="Calibri"/>
                <w:sz w:val="20"/>
                <w:szCs w:val="20"/>
              </w:rPr>
              <w:t>Arts plastiques Éducation musicale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Mathématiques</w:t>
            </w:r>
          </w:p>
          <w:p w:rsidR="00222C59" w:rsidRPr="00116990" w:rsidRDefault="00222C59" w:rsidP="00407BF8">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Français</w:t>
            </w:r>
          </w:p>
        </w:tc>
      </w:tr>
    </w:tbl>
    <w:p w:rsidR="00222C59" w:rsidRDefault="00222C59" w:rsidP="00222C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tblPr>
      <w:tblGrid>
        <w:gridCol w:w="3904"/>
        <w:gridCol w:w="3357"/>
        <w:gridCol w:w="2027"/>
      </w:tblGrid>
      <w:tr w:rsidR="00222C59" w:rsidRPr="00116990" w:rsidTr="00407BF8">
        <w:trPr>
          <w:trHeight w:val="56"/>
        </w:trPr>
        <w:tc>
          <w:tcPr>
            <w:tcW w:w="9996" w:type="dxa"/>
            <w:gridSpan w:val="3"/>
            <w:tcBorders>
              <w:bottom w:val="single" w:sz="4" w:space="0" w:color="auto"/>
            </w:tcBorders>
            <w:shd w:val="clear" w:color="auto" w:fill="DAEEF3"/>
          </w:tcPr>
          <w:p w:rsidR="00222C59" w:rsidRPr="00116990" w:rsidRDefault="00222C59" w:rsidP="00407BF8">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222C59" w:rsidRPr="00116990" w:rsidTr="00407BF8">
        <w:trPr>
          <w:trHeight w:val="5452"/>
        </w:trPr>
        <w:tc>
          <w:tcPr>
            <w:tcW w:w="4207" w:type="dxa"/>
            <w:shd w:val="clear" w:color="auto" w:fill="auto"/>
          </w:tcPr>
          <w:p w:rsidR="00222C59" w:rsidRPr="00116990" w:rsidRDefault="00222C59" w:rsidP="00407BF8">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222C59" w:rsidRPr="00116990" w:rsidRDefault="00222C59" w:rsidP="00407BF8">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222C59" w:rsidRPr="00116990" w:rsidRDefault="00222C59" w:rsidP="00407BF8">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222C59" w:rsidRPr="00116990" w:rsidRDefault="00222C59" w:rsidP="00407BF8">
            <w:pPr>
              <w:spacing w:after="0" w:line="240" w:lineRule="auto"/>
              <w:ind w:left="360"/>
              <w:rPr>
                <w:rFonts w:eastAsia="Times New Roman" w:cs="Calibri"/>
                <w:iCs/>
                <w:sz w:val="20"/>
                <w:szCs w:val="20"/>
                <w:lang w:eastAsia="fr-FR"/>
              </w:rPr>
            </w:pPr>
          </w:p>
          <w:p w:rsidR="00222C59" w:rsidRPr="00116990" w:rsidRDefault="00222C59" w:rsidP="00222C59">
            <w:pPr>
              <w:numPr>
                <w:ilvl w:val="0"/>
                <w:numId w:val="1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222C59" w:rsidRPr="00116990" w:rsidRDefault="00222C59" w:rsidP="00222C59">
            <w:pPr>
              <w:numPr>
                <w:ilvl w:val="0"/>
                <w:numId w:val="1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222C59" w:rsidRPr="00116990" w:rsidRDefault="00222C59" w:rsidP="00222C59">
            <w:pPr>
              <w:numPr>
                <w:ilvl w:val="0"/>
                <w:numId w:val="1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 xml:space="preserve">Travail collaboratif en vue d’une présentation commune, éventuellement </w:t>
            </w:r>
            <w:proofErr w:type="spellStart"/>
            <w:r w:rsidRPr="00116990">
              <w:rPr>
                <w:rFonts w:eastAsia="Arial Unicode MS" w:cs="Calibri"/>
                <w:sz w:val="20"/>
                <w:szCs w:val="20"/>
                <w:bdr w:val="nil"/>
                <w:lang w:eastAsia="fr-FR"/>
              </w:rPr>
              <w:t>scénographié</w:t>
            </w:r>
            <w:r>
              <w:rPr>
                <w:rFonts w:eastAsia="Arial Unicode MS" w:cs="Calibri"/>
                <w:sz w:val="20"/>
                <w:szCs w:val="20"/>
                <w:bdr w:val="nil"/>
                <w:lang w:eastAsia="fr-FR"/>
              </w:rPr>
              <w:t>e</w:t>
            </w:r>
            <w:proofErr w:type="spellEnd"/>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222C59" w:rsidRPr="00116990" w:rsidRDefault="00222C59" w:rsidP="00407BF8">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222C59" w:rsidRPr="00116990" w:rsidRDefault="00222C59" w:rsidP="00407BF8">
            <w:pPr>
              <w:widowControl w:val="0"/>
              <w:spacing w:after="0" w:line="240" w:lineRule="auto"/>
              <w:rPr>
                <w:rFonts w:cs="Calibri"/>
                <w:sz w:val="20"/>
                <w:szCs w:val="20"/>
              </w:rPr>
            </w:pPr>
            <w:r w:rsidRPr="00116990">
              <w:rPr>
                <w:rFonts w:cs="Calibri"/>
                <w:sz w:val="20"/>
                <w:szCs w:val="20"/>
              </w:rPr>
              <w:t>Français</w:t>
            </w:r>
          </w:p>
          <w:p w:rsidR="00222C59" w:rsidRPr="00116990" w:rsidRDefault="00222C59" w:rsidP="00407BF8">
            <w:pPr>
              <w:widowControl w:val="0"/>
              <w:spacing w:after="0" w:line="240" w:lineRule="auto"/>
              <w:rPr>
                <w:rFonts w:cs="Calibri"/>
                <w:sz w:val="20"/>
                <w:szCs w:val="20"/>
              </w:rPr>
            </w:pPr>
            <w:r w:rsidRPr="00116990">
              <w:rPr>
                <w:rFonts w:cs="Calibri"/>
                <w:sz w:val="20"/>
                <w:szCs w:val="20"/>
              </w:rPr>
              <w:t>Histoire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Géographie</w:t>
            </w:r>
          </w:p>
          <w:p w:rsidR="00222C59" w:rsidRDefault="00222C59" w:rsidP="00407BF8">
            <w:pPr>
              <w:widowControl w:val="0"/>
              <w:spacing w:after="0" w:line="240" w:lineRule="auto"/>
              <w:rPr>
                <w:rFonts w:cs="Calibri"/>
                <w:sz w:val="20"/>
                <w:szCs w:val="20"/>
              </w:rPr>
            </w:pPr>
            <w:r w:rsidRPr="00116990">
              <w:rPr>
                <w:rFonts w:cs="Calibri"/>
                <w:sz w:val="20"/>
                <w:szCs w:val="20"/>
              </w:rPr>
              <w:t xml:space="preserve">Arts plastiques </w:t>
            </w:r>
          </w:p>
          <w:p w:rsidR="00222C59" w:rsidRPr="00116990" w:rsidRDefault="00222C59" w:rsidP="00407BF8">
            <w:pPr>
              <w:widowControl w:val="0"/>
              <w:spacing w:after="0" w:line="240" w:lineRule="auto"/>
              <w:rPr>
                <w:rFonts w:cs="Calibri"/>
                <w:sz w:val="20"/>
                <w:szCs w:val="20"/>
              </w:rPr>
            </w:pPr>
            <w:r w:rsidRPr="00116990">
              <w:rPr>
                <w:rFonts w:cs="Calibri"/>
                <w:sz w:val="20"/>
                <w:szCs w:val="20"/>
              </w:rPr>
              <w:t>Éducation musicale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Enseignement moral et civique</w:t>
            </w:r>
          </w:p>
        </w:tc>
      </w:tr>
      <w:tr w:rsidR="00222C59" w:rsidRPr="00116990" w:rsidTr="00407BF8">
        <w:trPr>
          <w:trHeight w:val="56"/>
        </w:trPr>
        <w:tc>
          <w:tcPr>
            <w:tcW w:w="9996" w:type="dxa"/>
            <w:gridSpan w:val="3"/>
            <w:tcBorders>
              <w:bottom w:val="single" w:sz="4" w:space="0" w:color="auto"/>
            </w:tcBorders>
            <w:shd w:val="clear" w:color="auto" w:fill="DAEEF3"/>
          </w:tcPr>
          <w:p w:rsidR="00222C59" w:rsidRPr="00116990" w:rsidRDefault="00222C59" w:rsidP="00407BF8">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222C59" w:rsidRPr="00116990" w:rsidTr="00407BF8">
        <w:trPr>
          <w:trHeight w:val="56"/>
        </w:trPr>
        <w:tc>
          <w:tcPr>
            <w:tcW w:w="4207" w:type="dxa"/>
            <w:shd w:val="clear" w:color="auto" w:fill="auto"/>
          </w:tcPr>
          <w:p w:rsidR="00222C59" w:rsidRPr="00116990" w:rsidRDefault="00222C59" w:rsidP="00407BF8">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222C59" w:rsidRPr="00116990" w:rsidRDefault="00222C59" w:rsidP="00407BF8">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222C59" w:rsidRPr="00116990" w:rsidRDefault="00222C59" w:rsidP="00407BF8">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222C59" w:rsidRPr="00116990" w:rsidRDefault="00222C59" w:rsidP="00222C59">
            <w:pPr>
              <w:widowControl w:val="0"/>
              <w:numPr>
                <w:ilvl w:val="0"/>
                <w:numId w:val="12"/>
              </w:numPr>
              <w:spacing w:before="240" w:after="0" w:line="240" w:lineRule="auto"/>
              <w:rPr>
                <w:rFonts w:cs="Calibri"/>
                <w:sz w:val="20"/>
                <w:szCs w:val="20"/>
              </w:rPr>
            </w:pPr>
            <w:r w:rsidRPr="00116990">
              <w:rPr>
                <w:rFonts w:cs="Calibri"/>
                <w:sz w:val="20"/>
                <w:szCs w:val="20"/>
              </w:rPr>
              <w:t>Premiers grands principes d’organisation muséale.</w:t>
            </w:r>
          </w:p>
          <w:p w:rsidR="00222C59" w:rsidRPr="00116990" w:rsidRDefault="00222C59" w:rsidP="00222C59">
            <w:pPr>
              <w:widowControl w:val="0"/>
              <w:numPr>
                <w:ilvl w:val="0"/>
                <w:numId w:val="12"/>
              </w:numPr>
              <w:spacing w:after="0" w:line="240" w:lineRule="auto"/>
              <w:rPr>
                <w:rFonts w:cs="Calibri"/>
                <w:sz w:val="20"/>
                <w:szCs w:val="20"/>
              </w:rPr>
            </w:pPr>
            <w:r w:rsidRPr="00116990">
              <w:rPr>
                <w:rFonts w:cs="Calibri"/>
                <w:sz w:val="20"/>
                <w:szCs w:val="20"/>
              </w:rPr>
              <w:t>Métiers de la conservation, de la restauration et de la diffusion.</w:t>
            </w:r>
          </w:p>
          <w:p w:rsidR="00222C59" w:rsidRPr="00116990" w:rsidRDefault="00222C59" w:rsidP="00222C59">
            <w:pPr>
              <w:widowControl w:val="0"/>
              <w:numPr>
                <w:ilvl w:val="0"/>
                <w:numId w:val="1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222C59" w:rsidRPr="00116990" w:rsidRDefault="00222C59" w:rsidP="00407BF8">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222C59" w:rsidRPr="00116990" w:rsidRDefault="00222C59" w:rsidP="00407BF8">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222C59" w:rsidRPr="00116990" w:rsidRDefault="00222C59" w:rsidP="00407BF8">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222C59" w:rsidRPr="00116990" w:rsidRDefault="00222C59" w:rsidP="00407BF8">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222C59" w:rsidRPr="00116990" w:rsidRDefault="00222C59" w:rsidP="00407BF8">
            <w:pPr>
              <w:widowControl w:val="0"/>
              <w:spacing w:after="0" w:line="240" w:lineRule="auto"/>
              <w:rPr>
                <w:rFonts w:cs="Calibri"/>
                <w:sz w:val="20"/>
                <w:szCs w:val="20"/>
              </w:rPr>
            </w:pPr>
            <w:r w:rsidRPr="00116990">
              <w:rPr>
                <w:rFonts w:cs="Calibri"/>
                <w:sz w:val="20"/>
                <w:szCs w:val="20"/>
              </w:rPr>
              <w:t xml:space="preserve">Histoire </w:t>
            </w:r>
          </w:p>
          <w:p w:rsidR="00222C59" w:rsidRPr="00116990" w:rsidRDefault="00222C59" w:rsidP="00407BF8">
            <w:pPr>
              <w:widowControl w:val="0"/>
              <w:spacing w:after="0" w:line="240" w:lineRule="auto"/>
              <w:rPr>
                <w:rFonts w:cs="Calibri"/>
                <w:sz w:val="20"/>
                <w:szCs w:val="20"/>
              </w:rPr>
            </w:pPr>
            <w:r w:rsidRPr="00116990">
              <w:rPr>
                <w:rFonts w:cs="Calibri"/>
                <w:sz w:val="20"/>
                <w:szCs w:val="20"/>
              </w:rPr>
              <w:t>Géographie</w:t>
            </w:r>
          </w:p>
          <w:p w:rsidR="00222C59" w:rsidRPr="00116990" w:rsidRDefault="00222C59" w:rsidP="00407BF8">
            <w:pPr>
              <w:widowControl w:val="0"/>
              <w:spacing w:after="0" w:line="240" w:lineRule="auto"/>
              <w:rPr>
                <w:rFonts w:cs="Calibri"/>
                <w:sz w:val="20"/>
                <w:szCs w:val="20"/>
              </w:rPr>
            </w:pPr>
            <w:r w:rsidRPr="00116990">
              <w:rPr>
                <w:rFonts w:cs="Calibri"/>
                <w:sz w:val="20"/>
                <w:szCs w:val="20"/>
              </w:rPr>
              <w:t>Sciences et technologie</w:t>
            </w:r>
          </w:p>
          <w:p w:rsidR="00222C59" w:rsidRDefault="00222C59" w:rsidP="00407BF8">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222C59" w:rsidRPr="00116990" w:rsidRDefault="00222C59" w:rsidP="00407BF8">
            <w:pPr>
              <w:widowControl w:val="0"/>
              <w:spacing w:after="0" w:line="240" w:lineRule="auto"/>
              <w:rPr>
                <w:rFonts w:cs="Calibri"/>
                <w:sz w:val="20"/>
                <w:szCs w:val="20"/>
              </w:rPr>
            </w:pPr>
            <w:r w:rsidRPr="00116990">
              <w:rPr>
                <w:rFonts w:cs="Calibri"/>
                <w:sz w:val="20"/>
                <w:szCs w:val="20"/>
              </w:rPr>
              <w:t>Éducation musicale</w:t>
            </w:r>
          </w:p>
        </w:tc>
      </w:tr>
    </w:tbl>
    <w:p w:rsidR="00222C59" w:rsidRPr="00AF79B9" w:rsidRDefault="00222C59" w:rsidP="00222C59">
      <w:pPr>
        <w:pStyle w:val="Style1"/>
      </w:pPr>
    </w:p>
    <w:p w:rsidR="008A20D4" w:rsidRDefault="00222C59" w:rsidP="00222C59">
      <w:pPr>
        <w:ind w:left="-284"/>
      </w:pPr>
      <w:r>
        <w:br w:type="page"/>
      </w:r>
    </w:p>
    <w:sectPr w:rsidR="008A20D4" w:rsidSect="00C84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6"/>
  </w:num>
  <w:num w:numId="6">
    <w:abstractNumId w:val="0"/>
  </w:num>
  <w:num w:numId="7">
    <w:abstractNumId w:val="7"/>
  </w:num>
  <w:num w:numId="8">
    <w:abstractNumId w:val="1"/>
  </w:num>
  <w:num w:numId="9">
    <w:abstractNumId w:val="11"/>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hyphenationZone w:val="425"/>
  <w:drawingGridHorizontalSpacing w:val="110"/>
  <w:displayHorizontalDrawingGridEvery w:val="2"/>
  <w:characterSpacingControl w:val="doNotCompress"/>
  <w:compat/>
  <w:rsids>
    <w:rsidRoot w:val="00222C59"/>
    <w:rsid w:val="00222C59"/>
    <w:rsid w:val="00577914"/>
    <w:rsid w:val="008A20D4"/>
    <w:rsid w:val="009D0C96"/>
    <w:rsid w:val="00C84E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5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222C59"/>
    <w:pPr>
      <w:spacing w:after="0" w:line="240" w:lineRule="auto"/>
    </w:pPr>
    <w:rPr>
      <w:rFonts w:cs="Calibri"/>
      <w:b/>
      <w:color w:val="31849B"/>
      <w:sz w:val="32"/>
      <w:szCs w:val="32"/>
      <w:lang w:eastAsia="zh-CN" w:bidi="hi-IN"/>
    </w:rPr>
  </w:style>
  <w:style w:type="paragraph" w:customStyle="1" w:styleId="CorpsA">
    <w:name w:val="Corps A"/>
    <w:rsid w:val="00222C5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222C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5992</Words>
  <Characters>32962</Characters>
  <Application>Microsoft Office Word</Application>
  <DocSecurity>0</DocSecurity>
  <Lines>274</Lines>
  <Paragraphs>77</Paragraphs>
  <ScaleCrop>false</ScaleCrop>
  <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2</cp:revision>
  <dcterms:created xsi:type="dcterms:W3CDTF">2016-02-15T15:28:00Z</dcterms:created>
  <dcterms:modified xsi:type="dcterms:W3CDTF">2016-02-15T15:44:00Z</dcterms:modified>
</cp:coreProperties>
</file>